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349C0">
      <w:pPr>
        <w:keepNext w:val="0"/>
        <w:keepLines w:val="0"/>
        <w:pageBreakBefore w:val="0"/>
        <w:widowControl/>
        <w:tabs>
          <w:tab w:val="left" w:pos="15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附表1</w:t>
      </w:r>
    </w:p>
    <w:p w14:paraId="09384DDE">
      <w:pPr>
        <w:pStyle w:val="5"/>
        <w:rPr>
          <w:rFonts w:hint="eastAsia"/>
          <w:lang w:val="en-US" w:eastAsia="zh-CN"/>
        </w:rPr>
      </w:pPr>
    </w:p>
    <w:p w14:paraId="0770FBF5">
      <w:pPr>
        <w:pStyle w:val="13"/>
        <w:widowControl w:val="0"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陕西渭南陕西恒盛诺德高科技有限公司“11·25”较大中毒事故</w:t>
      </w:r>
    </w:p>
    <w:p w14:paraId="15CF7A5F">
      <w:pPr>
        <w:pStyle w:val="13"/>
        <w:widowControl w:val="0"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责任人处理落实情况汇总表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ab/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040"/>
        <w:gridCol w:w="1727"/>
        <w:gridCol w:w="3059"/>
        <w:gridCol w:w="2533"/>
        <w:gridCol w:w="1344"/>
        <w:gridCol w:w="3164"/>
      </w:tblGrid>
      <w:tr w14:paraId="3D8EC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99" w:type="dxa"/>
            <w:vAlign w:val="center"/>
          </w:tcPr>
          <w:p w14:paraId="3C0FD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040" w:type="dxa"/>
            <w:vAlign w:val="center"/>
          </w:tcPr>
          <w:p w14:paraId="7A9A0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727" w:type="dxa"/>
            <w:vAlign w:val="center"/>
          </w:tcPr>
          <w:p w14:paraId="74FD8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单位及职务</w:t>
            </w:r>
          </w:p>
        </w:tc>
        <w:tc>
          <w:tcPr>
            <w:tcW w:w="3059" w:type="dxa"/>
            <w:vAlign w:val="center"/>
          </w:tcPr>
          <w:p w14:paraId="7A711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责任认定</w:t>
            </w:r>
          </w:p>
        </w:tc>
        <w:tc>
          <w:tcPr>
            <w:tcW w:w="2533" w:type="dxa"/>
            <w:vAlign w:val="center"/>
          </w:tcPr>
          <w:p w14:paraId="08261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处理建议</w:t>
            </w:r>
          </w:p>
        </w:tc>
        <w:tc>
          <w:tcPr>
            <w:tcW w:w="1344" w:type="dxa"/>
            <w:vAlign w:val="center"/>
          </w:tcPr>
          <w:p w14:paraId="7F9F0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落实单位</w:t>
            </w:r>
          </w:p>
        </w:tc>
        <w:tc>
          <w:tcPr>
            <w:tcW w:w="3164" w:type="dxa"/>
            <w:vAlign w:val="center"/>
          </w:tcPr>
          <w:p w14:paraId="28FE9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落实情况</w:t>
            </w:r>
          </w:p>
        </w:tc>
      </w:tr>
      <w:tr w14:paraId="2C9B1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3766" w:type="dxa"/>
            <w:gridSpan w:val="7"/>
            <w:vAlign w:val="center"/>
          </w:tcPr>
          <w:p w14:paraId="5E32BB90">
            <w:pPr>
              <w:keepNext w:val="0"/>
              <w:keepLines w:val="0"/>
              <w:pageBreakBefore w:val="0"/>
              <w:widowControl w:val="0"/>
              <w:tabs>
                <w:tab w:val="left" w:pos="15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eastAsia="仿宋" w:cs="仿宋"/>
                <w:b/>
                <w:bCs/>
                <w:sz w:val="21"/>
                <w:szCs w:val="21"/>
              </w:rPr>
              <w:t>（一）移交司法机关人员</w:t>
            </w:r>
          </w:p>
        </w:tc>
      </w:tr>
      <w:tr w14:paraId="1D582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 w14:paraId="254D2750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1</w:t>
            </w:r>
          </w:p>
        </w:tc>
        <w:tc>
          <w:tcPr>
            <w:tcW w:w="1040" w:type="dxa"/>
            <w:vAlign w:val="center"/>
          </w:tcPr>
          <w:p w14:paraId="2E4F259F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张学峰</w:t>
            </w:r>
          </w:p>
        </w:tc>
        <w:tc>
          <w:tcPr>
            <w:tcW w:w="1727" w:type="dxa"/>
            <w:vAlign w:val="center"/>
          </w:tcPr>
          <w:p w14:paraId="0A3EFAC6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恒盛诺德公司总经理</w:t>
            </w:r>
          </w:p>
        </w:tc>
        <w:tc>
          <w:tcPr>
            <w:tcW w:w="3059" w:type="dxa"/>
            <w:vAlign w:val="center"/>
          </w:tcPr>
          <w:p w14:paraId="40871C7C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cs="仿宋"/>
                <w:sz w:val="21"/>
                <w:szCs w:val="21"/>
              </w:rPr>
              <w:t>对事故发生和迟报事故负主要领导责任</w:t>
            </w:r>
            <w:r>
              <w:rPr>
                <w:rFonts w:hint="eastAsia" w:ascii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533" w:type="dxa"/>
            <w:vAlign w:val="center"/>
          </w:tcPr>
          <w:p w14:paraId="6B3E4A47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建议移送司法机关追究相应法律责任。</w:t>
            </w:r>
          </w:p>
        </w:tc>
        <w:tc>
          <w:tcPr>
            <w:tcW w:w="1344" w:type="dxa"/>
            <w:vAlign w:val="center"/>
          </w:tcPr>
          <w:p w14:paraId="176583D5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渭南市公安局渭北分局</w:t>
            </w:r>
            <w:r>
              <w:rPr>
                <w:rFonts w:hint="eastAsia" w:ascii="仿宋" w:cs="仿宋"/>
                <w:sz w:val="21"/>
                <w:szCs w:val="21"/>
              </w:rPr>
              <w:tab/>
            </w:r>
          </w:p>
        </w:tc>
        <w:tc>
          <w:tcPr>
            <w:tcW w:w="3164" w:type="dxa"/>
            <w:vAlign w:val="center"/>
          </w:tcPr>
          <w:p w14:paraId="6F800051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2024年1月2日，渭南市公安局渭北分局立案侦查，1月11日取保候审，9月25日临渭区人民检察院作出相对不起诉决定。</w:t>
            </w:r>
          </w:p>
        </w:tc>
      </w:tr>
      <w:tr w14:paraId="509A1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 w14:paraId="3F25AD65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2</w:t>
            </w:r>
          </w:p>
        </w:tc>
        <w:tc>
          <w:tcPr>
            <w:tcW w:w="1040" w:type="dxa"/>
            <w:vAlign w:val="center"/>
          </w:tcPr>
          <w:p w14:paraId="64DD5080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孟普民</w:t>
            </w:r>
          </w:p>
        </w:tc>
        <w:tc>
          <w:tcPr>
            <w:tcW w:w="1727" w:type="dxa"/>
            <w:vAlign w:val="center"/>
          </w:tcPr>
          <w:p w14:paraId="5E7F75A1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恒盛诺德公司安环部部长</w:t>
            </w:r>
          </w:p>
        </w:tc>
        <w:tc>
          <w:tcPr>
            <w:tcW w:w="3059" w:type="dxa"/>
            <w:vAlign w:val="center"/>
          </w:tcPr>
          <w:p w14:paraId="408B74CA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cs="仿宋"/>
                <w:sz w:val="21"/>
                <w:szCs w:val="21"/>
              </w:rPr>
              <w:t>对事故发生负主要管理责任</w:t>
            </w:r>
            <w:r>
              <w:rPr>
                <w:rFonts w:hint="eastAsia" w:ascii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533" w:type="dxa"/>
            <w:vAlign w:val="center"/>
          </w:tcPr>
          <w:p w14:paraId="38B4D9B2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建议移送司法机关追究相应法律责任。</w:t>
            </w:r>
          </w:p>
        </w:tc>
        <w:tc>
          <w:tcPr>
            <w:tcW w:w="1344" w:type="dxa"/>
            <w:vAlign w:val="center"/>
          </w:tcPr>
          <w:p w14:paraId="5BB0E6E6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渭南市公安局渭北分局</w:t>
            </w:r>
          </w:p>
        </w:tc>
        <w:tc>
          <w:tcPr>
            <w:tcW w:w="3164" w:type="dxa"/>
            <w:vAlign w:val="center"/>
          </w:tcPr>
          <w:p w14:paraId="4B500D6A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2024年1月2日，渭南市公安局渭北分局立案侦查，1月11日取保候审，9月25日临渭区人民检察院作出相对不起诉决定。</w:t>
            </w:r>
          </w:p>
        </w:tc>
      </w:tr>
      <w:tr w14:paraId="3BA25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 w14:paraId="44009284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3</w:t>
            </w:r>
          </w:p>
        </w:tc>
        <w:tc>
          <w:tcPr>
            <w:tcW w:w="1040" w:type="dxa"/>
            <w:vAlign w:val="center"/>
          </w:tcPr>
          <w:p w14:paraId="0401C0C4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王  宇</w:t>
            </w:r>
          </w:p>
        </w:tc>
        <w:tc>
          <w:tcPr>
            <w:tcW w:w="1727" w:type="dxa"/>
            <w:vAlign w:val="center"/>
          </w:tcPr>
          <w:p w14:paraId="5D67F0D3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恒盛诺德公司硫化车间车间主任</w:t>
            </w:r>
          </w:p>
        </w:tc>
        <w:tc>
          <w:tcPr>
            <w:tcW w:w="3059" w:type="dxa"/>
            <w:vAlign w:val="center"/>
          </w:tcPr>
          <w:p w14:paraId="05594EC1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cs="仿宋"/>
                <w:sz w:val="21"/>
                <w:szCs w:val="21"/>
              </w:rPr>
              <w:t>对事故发生负重要管理责任</w:t>
            </w:r>
            <w:r>
              <w:rPr>
                <w:rFonts w:hint="eastAsia" w:ascii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533" w:type="dxa"/>
            <w:vAlign w:val="center"/>
          </w:tcPr>
          <w:p w14:paraId="7AC15FB4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建议移送司法机关追究相应法律责任。</w:t>
            </w:r>
          </w:p>
        </w:tc>
        <w:tc>
          <w:tcPr>
            <w:tcW w:w="1344" w:type="dxa"/>
            <w:vAlign w:val="center"/>
          </w:tcPr>
          <w:p w14:paraId="4EC99D61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渭南市公安局渭北分局</w:t>
            </w:r>
          </w:p>
        </w:tc>
        <w:tc>
          <w:tcPr>
            <w:tcW w:w="3164" w:type="dxa"/>
            <w:vAlign w:val="center"/>
          </w:tcPr>
          <w:p w14:paraId="14E46B39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2024年1月2日，渭南市公安局渭北分局立案侦查，1月11日取保候审，9月25日临渭区人民检察院作出相对不起诉决定。</w:t>
            </w:r>
          </w:p>
        </w:tc>
      </w:tr>
      <w:tr w14:paraId="0048C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66" w:type="dxa"/>
            <w:gridSpan w:val="7"/>
            <w:vAlign w:val="center"/>
          </w:tcPr>
          <w:p w14:paraId="6BA521F1">
            <w:pPr>
              <w:keepNext w:val="0"/>
              <w:keepLines w:val="0"/>
              <w:pageBreakBefore w:val="0"/>
              <w:widowControl w:val="0"/>
              <w:tabs>
                <w:tab w:val="left" w:pos="15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eastAsia="仿宋" w:cs="仿宋"/>
                <w:b/>
                <w:bCs/>
                <w:sz w:val="21"/>
                <w:szCs w:val="21"/>
              </w:rPr>
              <w:t>（二）建议给予党政纪处分人员</w:t>
            </w:r>
          </w:p>
        </w:tc>
      </w:tr>
      <w:tr w14:paraId="65141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 w14:paraId="26C7A866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1</w:t>
            </w:r>
          </w:p>
        </w:tc>
        <w:tc>
          <w:tcPr>
            <w:tcW w:w="1040" w:type="dxa"/>
            <w:vAlign w:val="center"/>
          </w:tcPr>
          <w:p w14:paraId="1EE618C9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孔繁文</w:t>
            </w:r>
          </w:p>
        </w:tc>
        <w:tc>
          <w:tcPr>
            <w:tcW w:w="1727" w:type="dxa"/>
            <w:vAlign w:val="center"/>
          </w:tcPr>
          <w:p w14:paraId="52FA5C9F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原渭南市经开区党工委委员、纪工委书记</w:t>
            </w:r>
          </w:p>
        </w:tc>
        <w:tc>
          <w:tcPr>
            <w:tcW w:w="3059" w:type="dxa"/>
            <w:vAlign w:val="center"/>
          </w:tcPr>
          <w:p w14:paraId="0F37E63A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202</w:t>
            </w:r>
            <w:r>
              <w:rPr>
                <w:rFonts w:hint="eastAsia" w:ascii="仿宋" w:cs="仿宋"/>
                <w:color w:val="auto"/>
                <w:sz w:val="21"/>
                <w:szCs w:val="21"/>
              </w:rPr>
              <w:t>1年9月至2022年11月13日分管期间，对事故</w:t>
            </w:r>
            <w:r>
              <w:rPr>
                <w:rFonts w:hint="eastAsia" w:ascii="仿宋" w:cs="仿宋"/>
                <w:sz w:val="21"/>
                <w:szCs w:val="21"/>
              </w:rPr>
              <w:t>发生负有领导责任。</w:t>
            </w:r>
          </w:p>
        </w:tc>
        <w:tc>
          <w:tcPr>
            <w:tcW w:w="2533" w:type="dxa"/>
            <w:vAlign w:val="center"/>
          </w:tcPr>
          <w:p w14:paraId="4820CEBC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建议渭南市纪委监委对其进行批评教育，并责令其作出书面检查。</w:t>
            </w:r>
          </w:p>
        </w:tc>
        <w:tc>
          <w:tcPr>
            <w:tcW w:w="1344" w:type="dxa"/>
            <w:vAlign w:val="center"/>
          </w:tcPr>
          <w:p w14:paraId="7932E025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渭南市纪委监委</w:t>
            </w:r>
          </w:p>
        </w:tc>
        <w:tc>
          <w:tcPr>
            <w:tcW w:w="3164" w:type="dxa"/>
            <w:vAlign w:val="center"/>
          </w:tcPr>
          <w:p w14:paraId="4C8D02B2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2023年6月6日，渭南市纪委监委对其进行批评教育，并责令其作出了书面检查。</w:t>
            </w:r>
          </w:p>
        </w:tc>
      </w:tr>
      <w:tr w14:paraId="26306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 w14:paraId="208863A3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2</w:t>
            </w:r>
          </w:p>
        </w:tc>
        <w:tc>
          <w:tcPr>
            <w:tcW w:w="1040" w:type="dxa"/>
            <w:vAlign w:val="center"/>
          </w:tcPr>
          <w:p w14:paraId="29474820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张波志</w:t>
            </w:r>
          </w:p>
        </w:tc>
        <w:tc>
          <w:tcPr>
            <w:tcW w:w="1727" w:type="dxa"/>
            <w:vAlign w:val="center"/>
          </w:tcPr>
          <w:p w14:paraId="710200AC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渭南市高新技术产业开发区管委会副主任。</w:t>
            </w:r>
          </w:p>
        </w:tc>
        <w:tc>
          <w:tcPr>
            <w:tcW w:w="3059" w:type="dxa"/>
            <w:vAlign w:val="center"/>
          </w:tcPr>
          <w:p w14:paraId="16A95771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2022年11月13日分管应急管理局工作，对该起事故的发生负有领导责任。</w:t>
            </w:r>
          </w:p>
        </w:tc>
        <w:tc>
          <w:tcPr>
            <w:tcW w:w="2533" w:type="dxa"/>
            <w:vAlign w:val="center"/>
          </w:tcPr>
          <w:p w14:paraId="4F3F51D6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建议由渭南市纪委监委对其进行批评教育。</w:t>
            </w:r>
          </w:p>
        </w:tc>
        <w:tc>
          <w:tcPr>
            <w:tcW w:w="1344" w:type="dxa"/>
            <w:vAlign w:val="center"/>
          </w:tcPr>
          <w:p w14:paraId="1D07986D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渭南市纪委监委</w:t>
            </w:r>
          </w:p>
        </w:tc>
        <w:tc>
          <w:tcPr>
            <w:tcW w:w="3164" w:type="dxa"/>
            <w:vAlign w:val="center"/>
          </w:tcPr>
          <w:p w14:paraId="41D0C9B8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2023年6月6日，渭南市纪委监委对其进行批评教育。</w:t>
            </w:r>
          </w:p>
        </w:tc>
      </w:tr>
      <w:tr w14:paraId="73C29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 w14:paraId="6BA76739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3</w:t>
            </w:r>
          </w:p>
        </w:tc>
        <w:tc>
          <w:tcPr>
            <w:tcW w:w="1040" w:type="dxa"/>
            <w:vAlign w:val="center"/>
          </w:tcPr>
          <w:p w14:paraId="67D874C0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许安全</w:t>
            </w:r>
          </w:p>
        </w:tc>
        <w:tc>
          <w:tcPr>
            <w:tcW w:w="1727" w:type="dxa"/>
            <w:vAlign w:val="center"/>
          </w:tcPr>
          <w:p w14:paraId="4B6BA255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原渭南市经开区应急管理局局长</w:t>
            </w:r>
          </w:p>
        </w:tc>
        <w:tc>
          <w:tcPr>
            <w:tcW w:w="3059" w:type="dxa"/>
            <w:vAlign w:val="center"/>
          </w:tcPr>
          <w:p w14:paraId="0BA8FE68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任原经开区应急管理局局长期间，对事故发生负有领导责任。</w:t>
            </w:r>
          </w:p>
        </w:tc>
        <w:tc>
          <w:tcPr>
            <w:tcW w:w="2533" w:type="dxa"/>
            <w:vAlign w:val="center"/>
          </w:tcPr>
          <w:p w14:paraId="307687B1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建议渭南市高新区纪工委对其进行批评教育并责令作出书面检查。</w:t>
            </w:r>
          </w:p>
        </w:tc>
        <w:tc>
          <w:tcPr>
            <w:tcW w:w="1344" w:type="dxa"/>
            <w:vAlign w:val="center"/>
          </w:tcPr>
          <w:p w14:paraId="0E472E56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渭南市高新区纪工委</w:t>
            </w:r>
          </w:p>
        </w:tc>
        <w:tc>
          <w:tcPr>
            <w:tcW w:w="3164" w:type="dxa"/>
            <w:vAlign w:val="center"/>
          </w:tcPr>
          <w:p w14:paraId="3CC003A9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2023年6月14日，渭南市高新区纪工委对其进行批评教育，并责令其作出了书面检查。</w:t>
            </w:r>
          </w:p>
        </w:tc>
      </w:tr>
      <w:tr w14:paraId="63215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899" w:type="dxa"/>
            <w:vAlign w:val="center"/>
          </w:tcPr>
          <w:p w14:paraId="44DEAE8D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4</w:t>
            </w:r>
          </w:p>
        </w:tc>
        <w:tc>
          <w:tcPr>
            <w:tcW w:w="1040" w:type="dxa"/>
            <w:vAlign w:val="center"/>
          </w:tcPr>
          <w:p w14:paraId="31ABAF6F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王胜利</w:t>
            </w:r>
          </w:p>
        </w:tc>
        <w:tc>
          <w:tcPr>
            <w:tcW w:w="1727" w:type="dxa"/>
            <w:vAlign w:val="center"/>
          </w:tcPr>
          <w:p w14:paraId="6937D8C7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原渭南市经开区应急管理局副局长、综合执法大队大队长</w:t>
            </w:r>
          </w:p>
        </w:tc>
        <w:tc>
          <w:tcPr>
            <w:tcW w:w="3059" w:type="dxa"/>
            <w:vAlign w:val="center"/>
          </w:tcPr>
          <w:p w14:paraId="5E6164D3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负责执法大队工作，分管综合科、业务科期间，对事故发生负有领导责任。</w:t>
            </w:r>
          </w:p>
        </w:tc>
        <w:tc>
          <w:tcPr>
            <w:tcW w:w="2533" w:type="dxa"/>
            <w:vAlign w:val="center"/>
          </w:tcPr>
          <w:p w14:paraId="4D14BC97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建议渭南市高新区纪工委给予其政务警告处分。</w:t>
            </w:r>
          </w:p>
        </w:tc>
        <w:tc>
          <w:tcPr>
            <w:tcW w:w="1344" w:type="dxa"/>
            <w:vAlign w:val="center"/>
          </w:tcPr>
          <w:p w14:paraId="726D2C2E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渭南市高新区纪工委</w:t>
            </w:r>
          </w:p>
        </w:tc>
        <w:tc>
          <w:tcPr>
            <w:tcW w:w="3164" w:type="dxa"/>
            <w:vAlign w:val="center"/>
          </w:tcPr>
          <w:p w14:paraId="0B788FFC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2023年6月20日，渭南市高新区纪工委给予其政务警告处分。</w:t>
            </w:r>
          </w:p>
          <w:p w14:paraId="16182EA3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</w:p>
        </w:tc>
      </w:tr>
      <w:tr w14:paraId="0BDF4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899" w:type="dxa"/>
            <w:vAlign w:val="center"/>
          </w:tcPr>
          <w:p w14:paraId="6EC9BF76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5</w:t>
            </w:r>
          </w:p>
        </w:tc>
        <w:tc>
          <w:tcPr>
            <w:tcW w:w="1040" w:type="dxa"/>
            <w:vAlign w:val="center"/>
          </w:tcPr>
          <w:p w14:paraId="11657E2D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张  欢</w:t>
            </w:r>
          </w:p>
        </w:tc>
        <w:tc>
          <w:tcPr>
            <w:tcW w:w="1727" w:type="dxa"/>
            <w:vAlign w:val="center"/>
          </w:tcPr>
          <w:p w14:paraId="3BC1D54E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原渭南市经开区应急管理局业务科科长</w:t>
            </w:r>
          </w:p>
        </w:tc>
        <w:tc>
          <w:tcPr>
            <w:tcW w:w="3059" w:type="dxa"/>
            <w:vAlign w:val="center"/>
          </w:tcPr>
          <w:p w14:paraId="39000E34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负责工商贸企业和危险化学品企业日常监管工作期间，对事故发生负有监管责任。</w:t>
            </w:r>
          </w:p>
        </w:tc>
        <w:tc>
          <w:tcPr>
            <w:tcW w:w="2533" w:type="dxa"/>
            <w:vAlign w:val="center"/>
          </w:tcPr>
          <w:p w14:paraId="5C5A44BC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建议渭南市高新区纪工委给予其政务警告处分。</w:t>
            </w:r>
          </w:p>
        </w:tc>
        <w:tc>
          <w:tcPr>
            <w:tcW w:w="1344" w:type="dxa"/>
            <w:vAlign w:val="center"/>
          </w:tcPr>
          <w:p w14:paraId="53488ABB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渭南市高新区纪工委</w:t>
            </w:r>
          </w:p>
        </w:tc>
        <w:tc>
          <w:tcPr>
            <w:tcW w:w="3164" w:type="dxa"/>
            <w:vAlign w:val="center"/>
          </w:tcPr>
          <w:p w14:paraId="1367DDC5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2023年6月20日，渭南市高新区纪工委给予其政务警告处分。</w:t>
            </w:r>
          </w:p>
        </w:tc>
      </w:tr>
      <w:tr w14:paraId="150C3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99" w:type="dxa"/>
            <w:vAlign w:val="center"/>
          </w:tcPr>
          <w:p w14:paraId="0D266FD7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6</w:t>
            </w:r>
          </w:p>
        </w:tc>
        <w:tc>
          <w:tcPr>
            <w:tcW w:w="1040" w:type="dxa"/>
            <w:vAlign w:val="center"/>
          </w:tcPr>
          <w:p w14:paraId="2CCC80E9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赵军红</w:t>
            </w:r>
          </w:p>
        </w:tc>
        <w:tc>
          <w:tcPr>
            <w:tcW w:w="1727" w:type="dxa"/>
            <w:vAlign w:val="center"/>
          </w:tcPr>
          <w:p w14:paraId="78311438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原渭南市经开区应急管理局业务科科员</w:t>
            </w:r>
          </w:p>
        </w:tc>
        <w:tc>
          <w:tcPr>
            <w:tcW w:w="3059" w:type="dxa"/>
            <w:vAlign w:val="center"/>
          </w:tcPr>
          <w:p w14:paraId="1524AF75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负责危险化学品安全监管工作期间，对事故发生负有监管责任。</w:t>
            </w:r>
          </w:p>
        </w:tc>
        <w:tc>
          <w:tcPr>
            <w:tcW w:w="2533" w:type="dxa"/>
            <w:vAlign w:val="center"/>
          </w:tcPr>
          <w:p w14:paraId="30A2C281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建议渭南市高新区纪工委给予其政务警告处分。</w:t>
            </w:r>
          </w:p>
        </w:tc>
        <w:tc>
          <w:tcPr>
            <w:tcW w:w="1344" w:type="dxa"/>
            <w:vAlign w:val="center"/>
          </w:tcPr>
          <w:p w14:paraId="46DC619C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渭南市高新区纪工委</w:t>
            </w:r>
          </w:p>
        </w:tc>
        <w:tc>
          <w:tcPr>
            <w:tcW w:w="3164" w:type="dxa"/>
            <w:vAlign w:val="center"/>
          </w:tcPr>
          <w:p w14:paraId="62C6B8CC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2023年6月20日，渭南市高新区纪工委给予其政务警告处分。</w:t>
            </w:r>
          </w:p>
        </w:tc>
      </w:tr>
      <w:tr w14:paraId="1DA89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899" w:type="dxa"/>
            <w:vAlign w:val="center"/>
          </w:tcPr>
          <w:p w14:paraId="7B5C29D0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7</w:t>
            </w:r>
          </w:p>
        </w:tc>
        <w:tc>
          <w:tcPr>
            <w:tcW w:w="1040" w:type="dxa"/>
            <w:vAlign w:val="center"/>
          </w:tcPr>
          <w:p w14:paraId="1EADBCA3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秦  娟</w:t>
            </w:r>
          </w:p>
        </w:tc>
        <w:tc>
          <w:tcPr>
            <w:tcW w:w="1727" w:type="dxa"/>
            <w:vAlign w:val="center"/>
          </w:tcPr>
          <w:p w14:paraId="0DE6DF51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渭南市生态环境局高新分局（原经开分局）经开大队大队长</w:t>
            </w:r>
          </w:p>
        </w:tc>
        <w:tc>
          <w:tcPr>
            <w:tcW w:w="3059" w:type="dxa"/>
            <w:vAlign w:val="center"/>
          </w:tcPr>
          <w:p w14:paraId="19F1640E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任职期间，对事故发生负有领导责任。</w:t>
            </w:r>
          </w:p>
        </w:tc>
        <w:tc>
          <w:tcPr>
            <w:tcW w:w="2533" w:type="dxa"/>
            <w:vAlign w:val="center"/>
          </w:tcPr>
          <w:p w14:paraId="57484CD0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建议由渭南市纪委监委给予其诫勉谈话处分。</w:t>
            </w:r>
          </w:p>
        </w:tc>
        <w:tc>
          <w:tcPr>
            <w:tcW w:w="1344" w:type="dxa"/>
            <w:vAlign w:val="center"/>
          </w:tcPr>
          <w:p w14:paraId="362D254F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渭南市纪委监委</w:t>
            </w:r>
          </w:p>
        </w:tc>
        <w:tc>
          <w:tcPr>
            <w:tcW w:w="3164" w:type="dxa"/>
            <w:vAlign w:val="center"/>
          </w:tcPr>
          <w:p w14:paraId="36807A55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2023年6月5日，渭南市纪委监委给予其诫勉谈话。</w:t>
            </w:r>
          </w:p>
          <w:p w14:paraId="3FB4730F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</w:p>
        </w:tc>
      </w:tr>
      <w:tr w14:paraId="493F0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899" w:type="dxa"/>
            <w:vAlign w:val="center"/>
          </w:tcPr>
          <w:p w14:paraId="4ED78A2E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8</w:t>
            </w:r>
          </w:p>
        </w:tc>
        <w:tc>
          <w:tcPr>
            <w:tcW w:w="1040" w:type="dxa"/>
            <w:vAlign w:val="center"/>
          </w:tcPr>
          <w:p w14:paraId="2C374E26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杜志强</w:t>
            </w:r>
          </w:p>
        </w:tc>
        <w:tc>
          <w:tcPr>
            <w:tcW w:w="1727" w:type="dxa"/>
            <w:vAlign w:val="center"/>
          </w:tcPr>
          <w:p w14:paraId="710D8C38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渭南市生态环境局高新分局（原经开分局）执法大队一中队队长</w:t>
            </w:r>
          </w:p>
        </w:tc>
        <w:tc>
          <w:tcPr>
            <w:tcW w:w="3059" w:type="dxa"/>
            <w:vAlign w:val="center"/>
          </w:tcPr>
          <w:p w14:paraId="66C22D5C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履职期间，对事故发生负有监管责任。</w:t>
            </w:r>
          </w:p>
        </w:tc>
        <w:tc>
          <w:tcPr>
            <w:tcW w:w="2533" w:type="dxa"/>
            <w:vAlign w:val="center"/>
          </w:tcPr>
          <w:p w14:paraId="458E0DF9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建议渭南市纪委监委给予其政务警告处分。</w:t>
            </w:r>
          </w:p>
        </w:tc>
        <w:tc>
          <w:tcPr>
            <w:tcW w:w="1344" w:type="dxa"/>
            <w:vAlign w:val="center"/>
          </w:tcPr>
          <w:p w14:paraId="141161D7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渭南市纪委监委</w:t>
            </w:r>
          </w:p>
        </w:tc>
        <w:tc>
          <w:tcPr>
            <w:tcW w:w="3164" w:type="dxa"/>
            <w:vAlign w:val="center"/>
          </w:tcPr>
          <w:p w14:paraId="0A71CBB3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2023年9月1日，渭南市纪委监委给予其政务警告处分。</w:t>
            </w:r>
          </w:p>
          <w:p w14:paraId="4E32D2AC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eastAsia="仿宋" w:cs="仿宋"/>
                <w:sz w:val="21"/>
                <w:szCs w:val="21"/>
              </w:rPr>
            </w:pPr>
          </w:p>
        </w:tc>
      </w:tr>
      <w:tr w14:paraId="6D6EB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766" w:type="dxa"/>
            <w:gridSpan w:val="7"/>
            <w:vAlign w:val="center"/>
          </w:tcPr>
          <w:p w14:paraId="61254A14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cs="仿宋"/>
                <w:b/>
                <w:bCs/>
                <w:sz w:val="21"/>
                <w:szCs w:val="21"/>
              </w:rPr>
              <w:t>（三）建议给予行政处罚的人员</w:t>
            </w:r>
          </w:p>
        </w:tc>
      </w:tr>
      <w:tr w14:paraId="4068A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99" w:type="dxa"/>
            <w:vAlign w:val="center"/>
          </w:tcPr>
          <w:p w14:paraId="5C1A233E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1</w:t>
            </w:r>
          </w:p>
        </w:tc>
        <w:tc>
          <w:tcPr>
            <w:tcW w:w="1040" w:type="dxa"/>
            <w:vAlign w:val="center"/>
          </w:tcPr>
          <w:p w14:paraId="4F6375DA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聂新宇</w:t>
            </w:r>
          </w:p>
        </w:tc>
        <w:tc>
          <w:tcPr>
            <w:tcW w:w="1727" w:type="dxa"/>
            <w:vAlign w:val="center"/>
          </w:tcPr>
          <w:p w14:paraId="2F075A56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恒盛诺德公司法定代表人</w:t>
            </w:r>
          </w:p>
        </w:tc>
        <w:tc>
          <w:tcPr>
            <w:tcW w:w="3059" w:type="dxa"/>
            <w:vAlign w:val="center"/>
          </w:tcPr>
          <w:p w14:paraId="77FCF172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对事故发生负领导责任</w:t>
            </w:r>
          </w:p>
        </w:tc>
        <w:tc>
          <w:tcPr>
            <w:tcW w:w="2533" w:type="dxa"/>
            <w:vAlign w:val="center"/>
          </w:tcPr>
          <w:p w14:paraId="0CF381FA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建议由渭南市应急管理局依法对其行政处罚。</w:t>
            </w:r>
          </w:p>
        </w:tc>
        <w:tc>
          <w:tcPr>
            <w:tcW w:w="1344" w:type="dxa"/>
            <w:vAlign w:val="center"/>
          </w:tcPr>
          <w:p w14:paraId="4A6CD725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渭南市应急管理局</w:t>
            </w:r>
          </w:p>
        </w:tc>
        <w:tc>
          <w:tcPr>
            <w:tcW w:w="3164" w:type="dxa"/>
            <w:vAlign w:val="center"/>
          </w:tcPr>
          <w:p w14:paraId="630B5E46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cs="仿宋"/>
                <w:sz w:val="21"/>
                <w:szCs w:val="21"/>
              </w:rPr>
              <w:t>2023年10月12日，渭南市应急管理局对其进行了300403.3元的行政处罚。</w:t>
            </w:r>
          </w:p>
        </w:tc>
      </w:tr>
      <w:tr w14:paraId="586A1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 w14:paraId="2251A92C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2</w:t>
            </w:r>
          </w:p>
        </w:tc>
        <w:tc>
          <w:tcPr>
            <w:tcW w:w="1040" w:type="dxa"/>
            <w:vAlign w:val="center"/>
          </w:tcPr>
          <w:p w14:paraId="50A4E613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毕英萍</w:t>
            </w:r>
          </w:p>
        </w:tc>
        <w:tc>
          <w:tcPr>
            <w:tcW w:w="1727" w:type="dxa"/>
            <w:vAlign w:val="center"/>
          </w:tcPr>
          <w:p w14:paraId="5A25462F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恒盛诺德公司副总经理</w:t>
            </w:r>
          </w:p>
        </w:tc>
        <w:tc>
          <w:tcPr>
            <w:tcW w:w="3059" w:type="dxa"/>
            <w:vAlign w:val="center"/>
          </w:tcPr>
          <w:p w14:paraId="3C4B8065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对事故发生负一定的领导责任</w:t>
            </w:r>
          </w:p>
        </w:tc>
        <w:tc>
          <w:tcPr>
            <w:tcW w:w="2533" w:type="dxa"/>
            <w:vAlign w:val="center"/>
          </w:tcPr>
          <w:p w14:paraId="47459FDD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建议由渭南市应急管理局吊销其生产经营单位主要负责人资格证书，并依法给予其行政处罚。</w:t>
            </w:r>
          </w:p>
        </w:tc>
        <w:tc>
          <w:tcPr>
            <w:tcW w:w="1344" w:type="dxa"/>
            <w:vAlign w:val="center"/>
          </w:tcPr>
          <w:p w14:paraId="063E966E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渭南市应急管理局</w:t>
            </w:r>
          </w:p>
        </w:tc>
        <w:tc>
          <w:tcPr>
            <w:tcW w:w="3164" w:type="dxa"/>
            <w:vAlign w:val="center"/>
          </w:tcPr>
          <w:p w14:paraId="5E74BE71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cs="仿宋"/>
                <w:sz w:val="21"/>
                <w:szCs w:val="21"/>
              </w:rPr>
              <w:t>2023年10月12日渭南市应急管理局对其进行了22378.2元的行政处罚，吊销了生产经营单位主要负责人资格证书。</w:t>
            </w:r>
          </w:p>
        </w:tc>
      </w:tr>
      <w:tr w14:paraId="428BA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 w14:paraId="7CAE6052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3</w:t>
            </w:r>
          </w:p>
        </w:tc>
        <w:tc>
          <w:tcPr>
            <w:tcW w:w="1040" w:type="dxa"/>
            <w:vAlign w:val="center"/>
          </w:tcPr>
          <w:p w14:paraId="5747BD3C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原  卫</w:t>
            </w:r>
          </w:p>
        </w:tc>
        <w:tc>
          <w:tcPr>
            <w:tcW w:w="1727" w:type="dxa"/>
            <w:vAlign w:val="center"/>
          </w:tcPr>
          <w:p w14:paraId="3E05971E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恒盛诺德公司新材料车间主任和特种设备管理负责人</w:t>
            </w:r>
          </w:p>
        </w:tc>
        <w:tc>
          <w:tcPr>
            <w:tcW w:w="3059" w:type="dxa"/>
            <w:vAlign w:val="center"/>
          </w:tcPr>
          <w:p w14:paraId="1950B416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对事故的扩大负有一定管理责任</w:t>
            </w:r>
          </w:p>
        </w:tc>
        <w:tc>
          <w:tcPr>
            <w:tcW w:w="2533" w:type="dxa"/>
            <w:vAlign w:val="center"/>
          </w:tcPr>
          <w:p w14:paraId="229BA47A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建议恒盛诺德公司撤销其车间主任职务，并按照公司管理制度给予经济处罚。</w:t>
            </w:r>
          </w:p>
        </w:tc>
        <w:tc>
          <w:tcPr>
            <w:tcW w:w="1344" w:type="dxa"/>
            <w:vAlign w:val="center"/>
          </w:tcPr>
          <w:p w14:paraId="7C7DC4AB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恒盛诺德公司</w:t>
            </w:r>
          </w:p>
        </w:tc>
        <w:tc>
          <w:tcPr>
            <w:tcW w:w="3164" w:type="dxa"/>
            <w:vAlign w:val="center"/>
          </w:tcPr>
          <w:p w14:paraId="1D158B27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cs="仿宋"/>
                <w:sz w:val="21"/>
                <w:szCs w:val="21"/>
              </w:rPr>
              <w:t>2023年10月26日恒盛诺德公司撤销了其车间主任职务，并对其进行了5000元的经济处罚。</w:t>
            </w:r>
          </w:p>
        </w:tc>
      </w:tr>
      <w:tr w14:paraId="6B62C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 w14:paraId="7E085351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40" w:type="dxa"/>
            <w:vAlign w:val="center"/>
          </w:tcPr>
          <w:p w14:paraId="012ECAEB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王金平</w:t>
            </w:r>
          </w:p>
        </w:tc>
        <w:tc>
          <w:tcPr>
            <w:tcW w:w="1727" w:type="dxa"/>
            <w:vAlign w:val="center"/>
          </w:tcPr>
          <w:p w14:paraId="02426EF1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恒盛诺德公司设备部负责人</w:t>
            </w:r>
          </w:p>
        </w:tc>
        <w:tc>
          <w:tcPr>
            <w:tcW w:w="3059" w:type="dxa"/>
            <w:vAlign w:val="center"/>
          </w:tcPr>
          <w:p w14:paraId="3D4726F4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对事故负一定管理责任</w:t>
            </w:r>
          </w:p>
        </w:tc>
        <w:tc>
          <w:tcPr>
            <w:tcW w:w="2533" w:type="dxa"/>
            <w:vAlign w:val="center"/>
          </w:tcPr>
          <w:p w14:paraId="661C3775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建议恒盛诺德公司撤销其设备部负责人职务，按照公司管理制度给予经济处罚。</w:t>
            </w:r>
          </w:p>
        </w:tc>
        <w:tc>
          <w:tcPr>
            <w:tcW w:w="1344" w:type="dxa"/>
            <w:vAlign w:val="center"/>
          </w:tcPr>
          <w:p w14:paraId="1F2B15AE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恒盛诺德公司</w:t>
            </w:r>
          </w:p>
        </w:tc>
        <w:tc>
          <w:tcPr>
            <w:tcW w:w="3164" w:type="dxa"/>
            <w:vAlign w:val="center"/>
          </w:tcPr>
          <w:p w14:paraId="757B6665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cs="仿宋"/>
                <w:sz w:val="21"/>
                <w:szCs w:val="21"/>
              </w:rPr>
              <w:t>2023年10月26日恒盛诺德公司撤销了其设备部负责人职务，并对其进行了5000元的经济处罚。</w:t>
            </w:r>
          </w:p>
        </w:tc>
      </w:tr>
      <w:tr w14:paraId="0974F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vAlign w:val="center"/>
          </w:tcPr>
          <w:p w14:paraId="27E20268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40" w:type="dxa"/>
            <w:vAlign w:val="center"/>
          </w:tcPr>
          <w:p w14:paraId="03DC3B5B">
            <w:pPr>
              <w:tabs>
                <w:tab w:val="left" w:pos="1588"/>
              </w:tabs>
              <w:spacing w:line="300" w:lineRule="exact"/>
              <w:jc w:val="center"/>
              <w:rPr>
                <w:rFonts w:hint="eastAsia" w:ascii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胡昌鼠</w:t>
            </w:r>
          </w:p>
        </w:tc>
        <w:tc>
          <w:tcPr>
            <w:tcW w:w="1727" w:type="dxa"/>
            <w:vAlign w:val="center"/>
          </w:tcPr>
          <w:p w14:paraId="59F9D02A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恒盛诺德公司硫化车间班长</w:t>
            </w:r>
          </w:p>
        </w:tc>
        <w:tc>
          <w:tcPr>
            <w:tcW w:w="3059" w:type="dxa"/>
            <w:vAlign w:val="center"/>
          </w:tcPr>
          <w:p w14:paraId="370DDF7F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对事故的发生负直接管理责任</w:t>
            </w:r>
          </w:p>
        </w:tc>
        <w:tc>
          <w:tcPr>
            <w:tcW w:w="2533" w:type="dxa"/>
            <w:vAlign w:val="center"/>
          </w:tcPr>
          <w:p w14:paraId="088BA8E8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建议恒盛诺德公司撤销其班长职务，并按照公司管理制度给予经济处罚。</w:t>
            </w:r>
          </w:p>
        </w:tc>
        <w:tc>
          <w:tcPr>
            <w:tcW w:w="1344" w:type="dxa"/>
            <w:vAlign w:val="center"/>
          </w:tcPr>
          <w:p w14:paraId="44230EED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cs="仿宋"/>
                <w:sz w:val="21"/>
                <w:szCs w:val="21"/>
              </w:rPr>
            </w:pPr>
            <w:r>
              <w:rPr>
                <w:rFonts w:hint="eastAsia" w:ascii="仿宋" w:cs="仿宋"/>
                <w:sz w:val="21"/>
                <w:szCs w:val="21"/>
              </w:rPr>
              <w:t>恒盛诺德公司</w:t>
            </w:r>
          </w:p>
        </w:tc>
        <w:tc>
          <w:tcPr>
            <w:tcW w:w="3164" w:type="dxa"/>
            <w:vAlign w:val="center"/>
          </w:tcPr>
          <w:p w14:paraId="5878C439">
            <w:pPr>
              <w:tabs>
                <w:tab w:val="left" w:pos="1588"/>
              </w:tabs>
              <w:spacing w:line="300" w:lineRule="exact"/>
              <w:jc w:val="both"/>
              <w:rPr>
                <w:rFonts w:hint="eastAsia" w:ascii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cs="仿宋"/>
                <w:sz w:val="21"/>
                <w:szCs w:val="21"/>
              </w:rPr>
              <w:t>2023年10月26日恒盛诺德公司撤销了其班长职务，并对其进行了2000元的经济处罚。</w:t>
            </w:r>
          </w:p>
        </w:tc>
      </w:tr>
    </w:tbl>
    <w:p w14:paraId="693483D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D7372"/>
    <w:rsid w:val="7E4D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3"/>
    <w:next w:val="1"/>
    <w:qFormat/>
    <w:uiPriority w:val="0"/>
    <w:rPr>
      <w:rFonts w:ascii="Times New Roman" w:hAnsi="Times New Roman"/>
      <w:szCs w:val="20"/>
    </w:rPr>
  </w:style>
  <w:style w:type="paragraph" w:styleId="3">
    <w:name w:val="Document Map"/>
    <w:basedOn w:val="1"/>
    <w:next w:val="4"/>
    <w:qFormat/>
    <w:uiPriority w:val="0"/>
    <w:rPr>
      <w:rFonts w:ascii="宋体" w:eastAsia="宋体" w:cs="Times New Roman"/>
      <w:sz w:val="18"/>
      <w:szCs w:val="18"/>
    </w:rPr>
  </w:style>
  <w:style w:type="paragraph" w:styleId="4">
    <w:name w:val="toc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1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 w:cs="Times New Roman"/>
      <w:szCs w:val="22"/>
    </w:rPr>
  </w:style>
  <w:style w:type="paragraph" w:styleId="6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UserStyle_0"/>
    <w:basedOn w:val="8"/>
    <w:next w:val="1"/>
    <w:qFormat/>
    <w:uiPriority w:val="0"/>
    <w:pPr>
      <w:spacing w:before="360" w:after="360"/>
      <w:ind w:left="950" w:right="950"/>
      <w:jc w:val="center"/>
      <w:textAlignment w:val="baseline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8">
    <w:name w:val="NavPane"/>
    <w:basedOn w:val="1"/>
    <w:next w:val="9"/>
    <w:qFormat/>
    <w:uiPriority w:val="0"/>
    <w:pPr>
      <w:textAlignment w:val="baseline"/>
    </w:pPr>
    <w:rPr>
      <w:rFonts w:ascii="宋体" w:eastAsia="宋体"/>
      <w:sz w:val="18"/>
      <w:szCs w:val="18"/>
    </w:rPr>
  </w:style>
  <w:style w:type="paragraph" w:customStyle="1" w:styleId="9">
    <w:name w:val="TOC5"/>
    <w:basedOn w:val="1"/>
    <w:next w:val="1"/>
    <w:qFormat/>
    <w:uiPriority w:val="0"/>
    <w:pPr>
      <w:ind w:left="1700"/>
      <w:textAlignment w:val="baseline"/>
    </w:pPr>
    <w:rPr>
      <w:rFonts w:ascii="Times New Roman" w:hAnsi="Times New Roman" w:eastAsia="Times New Roman"/>
      <w:sz w:val="21"/>
      <w:szCs w:val="21"/>
    </w:rPr>
  </w:style>
  <w:style w:type="paragraph" w:styleId="10">
    <w:name w:val="Normal (Web)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paragraph" w:customStyle="1" w:styleId="13">
    <w:name w:val="正文首行缩进 21"/>
    <w:next w:val="10"/>
    <w:qFormat/>
    <w:uiPriority w:val="0"/>
    <w:pPr>
      <w:widowControl w:val="0"/>
      <w:ind w:left="200" w:leftChars="200" w:firstLine="200" w:firstLineChars="200"/>
      <w:jc w:val="both"/>
    </w:pPr>
    <w:rPr>
      <w:rFonts w:ascii="Calibri" w:hAnsi="Calibri" w:eastAsia="仿宋" w:cs="Arial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2025-02-19T01:25:00Z</dcterms:created>
  <dc:creator>word科科～</dc:creator>
  <cp:lastModifiedBy>word科科～</cp:lastModifiedBy>
  <dcterms:modified xsi:type="dcterms:W3CDTF">2025-02-19T01:26:37Z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2F8E65BBD9B544F7A538ED8BF3B9B528_11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